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6FFDE2" w14:textId="77777777" w:rsidR="00963AB0" w:rsidRPr="00E400CA" w:rsidRDefault="00963AB0" w:rsidP="00963AB0">
      <w:pPr>
        <w:widowControl w:val="0"/>
        <w:autoSpaceDE w:val="0"/>
        <w:autoSpaceDN w:val="0"/>
        <w:adjustRightInd w:val="0"/>
        <w:spacing w:after="240" w:line="480" w:lineRule="auto"/>
        <w:ind w:left="426"/>
        <w:jc w:val="both"/>
        <w:rPr>
          <w:rFonts w:ascii="Times" w:eastAsia="Times New Roman" w:hAnsi="Times"/>
          <w:b/>
          <w:sz w:val="28"/>
          <w:szCs w:val="28"/>
        </w:rPr>
      </w:pPr>
      <w:r>
        <w:rPr>
          <w:rFonts w:ascii="Times" w:eastAsia="Times New Roman" w:hAnsi="Times"/>
          <w:b/>
          <w:sz w:val="28"/>
          <w:szCs w:val="28"/>
        </w:rPr>
        <w:t xml:space="preserve">    </w:t>
      </w:r>
      <w:r w:rsidRPr="00E400CA">
        <w:rPr>
          <w:rFonts w:ascii="Times" w:eastAsia="Times New Roman" w:hAnsi="Times"/>
          <w:b/>
          <w:sz w:val="28"/>
          <w:szCs w:val="28"/>
        </w:rPr>
        <w:t>Relief Cycle</w:t>
      </w:r>
    </w:p>
    <w:p w14:paraId="576B819F" w14:textId="77777777" w:rsidR="00963AB0" w:rsidRPr="00963AB0" w:rsidRDefault="00963AB0" w:rsidP="00963AB0">
      <w:pPr>
        <w:widowControl w:val="0"/>
        <w:autoSpaceDE w:val="0"/>
        <w:autoSpaceDN w:val="0"/>
        <w:adjustRightInd w:val="0"/>
        <w:spacing w:after="240" w:line="480" w:lineRule="auto"/>
        <w:ind w:firstLine="720"/>
        <w:rPr>
          <w:rFonts w:ascii="Times" w:eastAsia="Times New Roman" w:hAnsi="Times"/>
        </w:rPr>
      </w:pPr>
      <w:r w:rsidRPr="0044303E">
        <w:rPr>
          <w:rFonts w:ascii="Times" w:eastAsia="Times New Roman" w:hAnsi="Times"/>
        </w:rPr>
        <w:t xml:space="preserve">I created four high reliefs that are inserted into the pedestal at eye level.  They cover the Roman Catholic, Protestant, Judaic and Islamic religions.  Consequently, Saint </w:t>
      </w:r>
      <w:proofErr w:type="spellStart"/>
      <w:r w:rsidRPr="0044303E">
        <w:rPr>
          <w:rFonts w:ascii="Times" w:eastAsia="Times New Roman" w:hAnsi="Times"/>
        </w:rPr>
        <w:t>Noshame</w:t>
      </w:r>
      <w:proofErr w:type="spellEnd"/>
      <w:r w:rsidRPr="0044303E">
        <w:rPr>
          <w:rFonts w:ascii="Times" w:eastAsia="Times New Roman" w:hAnsi="Times"/>
        </w:rPr>
        <w:t xml:space="preserve"> appears in different roles in each narrative.  It was important to illustrate that religion is not impervious to this social disorder</w:t>
      </w:r>
      <w:r>
        <w:rPr>
          <w:rFonts w:ascii="Times" w:eastAsia="Times New Roman" w:hAnsi="Times"/>
        </w:rPr>
        <w:t>.</w:t>
      </w:r>
      <w:r w:rsidRPr="0044303E">
        <w:rPr>
          <w:rFonts w:ascii="Times" w:eastAsia="Times New Roman" w:hAnsi="Times"/>
        </w:rPr>
        <w:t xml:space="preserve"> </w:t>
      </w:r>
      <w:bookmarkStart w:id="0" w:name="_GoBack"/>
      <w:bookmarkEnd w:id="0"/>
    </w:p>
    <w:p w14:paraId="52588548" w14:textId="77777777" w:rsidR="00963AB0" w:rsidRPr="00963AB0" w:rsidRDefault="00963AB0" w:rsidP="00661238">
      <w:pPr>
        <w:widowControl w:val="0"/>
        <w:autoSpaceDE w:val="0"/>
        <w:autoSpaceDN w:val="0"/>
        <w:adjustRightInd w:val="0"/>
        <w:spacing w:after="240" w:line="480" w:lineRule="auto"/>
        <w:ind w:firstLine="720"/>
        <w:rPr>
          <w:rFonts w:ascii="Times" w:eastAsia="Times New Roman" w:hAnsi="Times"/>
          <w:b/>
          <w:i/>
          <w:sz w:val="28"/>
          <w:szCs w:val="28"/>
        </w:rPr>
      </w:pPr>
      <w:r w:rsidRPr="00963AB0">
        <w:rPr>
          <w:rFonts w:ascii="Times" w:eastAsia="Times New Roman" w:hAnsi="Times"/>
          <w:b/>
          <w:i/>
          <w:sz w:val="28"/>
          <w:szCs w:val="28"/>
        </w:rPr>
        <w:t>The Kosher Boy Factory</w:t>
      </w:r>
    </w:p>
    <w:p w14:paraId="28FDF0CD" w14:textId="77777777" w:rsidR="00661238" w:rsidRPr="0044303E" w:rsidRDefault="00661238" w:rsidP="00661238">
      <w:pPr>
        <w:widowControl w:val="0"/>
        <w:autoSpaceDE w:val="0"/>
        <w:autoSpaceDN w:val="0"/>
        <w:adjustRightInd w:val="0"/>
        <w:spacing w:after="240" w:line="480" w:lineRule="auto"/>
        <w:ind w:firstLine="720"/>
        <w:rPr>
          <w:rFonts w:ascii="Times" w:eastAsia="Times New Roman" w:hAnsi="Times"/>
        </w:rPr>
      </w:pPr>
      <w:r w:rsidRPr="0044303E">
        <w:rPr>
          <w:rFonts w:ascii="Times" w:eastAsia="Times New Roman" w:hAnsi="Times"/>
          <w:i/>
        </w:rPr>
        <w:t>The Kosher Boy Factory</w:t>
      </w:r>
      <w:r w:rsidRPr="0044303E">
        <w:rPr>
          <w:rFonts w:ascii="Times" w:eastAsia="Times New Roman" w:hAnsi="Times"/>
        </w:rPr>
        <w:t xml:space="preserve"> represents the </w:t>
      </w:r>
      <w:proofErr w:type="spellStart"/>
      <w:r w:rsidRPr="0044303E">
        <w:rPr>
          <w:rFonts w:ascii="Times" w:eastAsia="Times New Roman" w:hAnsi="Times"/>
        </w:rPr>
        <w:t>Satmar</w:t>
      </w:r>
      <w:proofErr w:type="spellEnd"/>
      <w:r w:rsidRPr="0044303E">
        <w:rPr>
          <w:rFonts w:ascii="Times" w:eastAsia="Times New Roman" w:hAnsi="Times"/>
        </w:rPr>
        <w:t xml:space="preserve"> Sect of the ultra-Orthodox Jewish faith.  They have a strict internal form of justice overseen by a group of Rabbis.  Very few members make denouncements for fear of being ostracized or expelled from the community. There have been cases of pedophilia recorded.  In this relief </w:t>
      </w:r>
      <w:proofErr w:type="gramStart"/>
      <w:r w:rsidRPr="0044303E">
        <w:rPr>
          <w:rFonts w:ascii="Times" w:eastAsia="Times New Roman" w:hAnsi="Times"/>
        </w:rPr>
        <w:t>I  created</w:t>
      </w:r>
      <w:proofErr w:type="gramEnd"/>
      <w:r w:rsidRPr="0044303E">
        <w:rPr>
          <w:rFonts w:ascii="Times" w:eastAsia="Times New Roman" w:hAnsi="Times"/>
        </w:rPr>
        <w:t xml:space="preserve"> a claustrophobic space packed with boys in close proximity.  The main rabbi in the back is in a gesture of carnal pleasure with a boy under his robe and the others corralled on line waiting for their turn.  Rabbi </w:t>
      </w:r>
      <w:proofErr w:type="spellStart"/>
      <w:r w:rsidRPr="0044303E">
        <w:rPr>
          <w:rFonts w:ascii="Times" w:eastAsia="Times New Roman" w:hAnsi="Times"/>
        </w:rPr>
        <w:t>Noshame</w:t>
      </w:r>
      <w:proofErr w:type="spellEnd"/>
      <w:r w:rsidRPr="0044303E">
        <w:rPr>
          <w:rFonts w:ascii="Times" w:eastAsia="Times New Roman" w:hAnsi="Times"/>
        </w:rPr>
        <w:t xml:space="preserve"> is reading the Torah. He holds a “</w:t>
      </w:r>
      <w:proofErr w:type="spellStart"/>
      <w:r w:rsidRPr="0044303E">
        <w:rPr>
          <w:rFonts w:ascii="Times" w:eastAsia="Times New Roman" w:hAnsi="Times"/>
        </w:rPr>
        <w:t>yad</w:t>
      </w:r>
      <w:proofErr w:type="spellEnd"/>
      <w:r w:rsidRPr="0044303E">
        <w:rPr>
          <w:rFonts w:ascii="Times" w:eastAsia="Times New Roman" w:hAnsi="Times"/>
        </w:rPr>
        <w:t xml:space="preserve">,” a silver pointer used to avoid touching the Torah, a sacred text.  Instead of having the index finger extended it is the middle finger.  The young assistant is an accomplice, betrayed by his lazy gesture of leaning on the holy text.  The inscription is a fragment from Leviticus 18:22, “You shall not lie with a male as with a woman; it is an abomination.  The </w:t>
      </w:r>
      <w:proofErr w:type="spellStart"/>
      <w:r w:rsidRPr="0044303E">
        <w:rPr>
          <w:rFonts w:ascii="Times" w:eastAsia="Times New Roman" w:hAnsi="Times"/>
        </w:rPr>
        <w:t>yad</w:t>
      </w:r>
      <w:proofErr w:type="spellEnd"/>
      <w:r w:rsidRPr="0044303E">
        <w:rPr>
          <w:rFonts w:ascii="Times" w:eastAsia="Times New Roman" w:hAnsi="Times"/>
        </w:rPr>
        <w:t xml:space="preserve"> points to the Hebrew word “woman,” the only indication of a female in a closed world filled with males. </w:t>
      </w:r>
    </w:p>
    <w:p w14:paraId="310BB38D" w14:textId="77777777" w:rsidR="00896BBE" w:rsidRDefault="00896BBE"/>
    <w:sectPr w:rsidR="00896BBE" w:rsidSect="00B04C9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238"/>
    <w:rsid w:val="0058433A"/>
    <w:rsid w:val="00661238"/>
    <w:rsid w:val="00896BBE"/>
    <w:rsid w:val="00963AB0"/>
    <w:rsid w:val="00B04C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05B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238"/>
    <w:rPr>
      <w:rFonts w:ascii="Cambria" w:eastAsia="MS Mincho" w:hAnsi="Cambria"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238"/>
    <w:rPr>
      <w:rFonts w:ascii="Cambria" w:eastAsia="MS Mincho" w:hAnsi="Cambria"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1210</Characters>
  <Application>Microsoft Macintosh Word</Application>
  <DocSecurity>0</DocSecurity>
  <Lines>10</Lines>
  <Paragraphs>2</Paragraphs>
  <ScaleCrop>false</ScaleCrop>
  <Company/>
  <LinksUpToDate>false</LinksUpToDate>
  <CharactersWithSpaces>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htaikef</dc:creator>
  <cp:keywords/>
  <dc:description/>
  <cp:lastModifiedBy>htaikef</cp:lastModifiedBy>
  <cp:revision>2</cp:revision>
  <dcterms:created xsi:type="dcterms:W3CDTF">2018-07-31T23:16:00Z</dcterms:created>
  <dcterms:modified xsi:type="dcterms:W3CDTF">2018-07-31T23:22:00Z</dcterms:modified>
</cp:coreProperties>
</file>