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72" w:rsidRPr="00E400CA" w:rsidRDefault="009F0072" w:rsidP="009F0072">
      <w:pPr>
        <w:widowControl w:val="0"/>
        <w:autoSpaceDE w:val="0"/>
        <w:autoSpaceDN w:val="0"/>
        <w:adjustRightInd w:val="0"/>
        <w:spacing w:after="240" w:line="480" w:lineRule="auto"/>
        <w:ind w:left="426"/>
        <w:jc w:val="both"/>
        <w:rPr>
          <w:rFonts w:ascii="Times" w:eastAsia="Times New Roman" w:hAnsi="Times"/>
          <w:b/>
          <w:sz w:val="28"/>
          <w:szCs w:val="28"/>
        </w:rPr>
      </w:pPr>
      <w:r>
        <w:rPr>
          <w:rFonts w:ascii="Times" w:eastAsia="Times New Roman" w:hAnsi="Times"/>
          <w:b/>
          <w:sz w:val="28"/>
          <w:szCs w:val="28"/>
        </w:rPr>
        <w:t xml:space="preserve">    </w:t>
      </w:r>
      <w:r w:rsidRPr="00E400CA">
        <w:rPr>
          <w:rFonts w:ascii="Times" w:eastAsia="Times New Roman" w:hAnsi="Times"/>
          <w:b/>
          <w:sz w:val="28"/>
          <w:szCs w:val="28"/>
        </w:rPr>
        <w:t>Relief Cycle</w:t>
      </w:r>
    </w:p>
    <w:p w:rsidR="009F0072" w:rsidRPr="0044303E" w:rsidRDefault="009F0072" w:rsidP="009F0072">
      <w:pPr>
        <w:widowControl w:val="0"/>
        <w:autoSpaceDE w:val="0"/>
        <w:autoSpaceDN w:val="0"/>
        <w:adjustRightInd w:val="0"/>
        <w:spacing w:after="240" w:line="480" w:lineRule="auto"/>
        <w:ind w:firstLine="720"/>
        <w:rPr>
          <w:rFonts w:ascii="Times" w:eastAsia="Times New Roman" w:hAnsi="Times"/>
        </w:rPr>
      </w:pPr>
      <w:r w:rsidRPr="0044303E">
        <w:rPr>
          <w:rFonts w:ascii="Times" w:eastAsia="Times New Roman" w:hAnsi="Times"/>
        </w:rPr>
        <w:t xml:space="preserve">I created four high reliefs that are inserted into the pedestal at eye level.  They cover the Roman Catholic, Protestant, Judaic and Islamic religions.  Consequently, Saint </w:t>
      </w:r>
      <w:proofErr w:type="spellStart"/>
      <w:r w:rsidRPr="0044303E">
        <w:rPr>
          <w:rFonts w:ascii="Times" w:eastAsia="Times New Roman" w:hAnsi="Times"/>
        </w:rPr>
        <w:t>Noshame</w:t>
      </w:r>
      <w:proofErr w:type="spellEnd"/>
      <w:r w:rsidRPr="0044303E">
        <w:rPr>
          <w:rFonts w:ascii="Times" w:eastAsia="Times New Roman" w:hAnsi="Times"/>
        </w:rPr>
        <w:t xml:space="preserve"> appears in different roles in each narrative.  It was important to illustrate that religion is not impervious to this social disorder</w:t>
      </w:r>
      <w:r>
        <w:rPr>
          <w:rFonts w:ascii="Times" w:eastAsia="Times New Roman" w:hAnsi="Times"/>
        </w:rPr>
        <w:t>.</w:t>
      </w:r>
      <w:r w:rsidRPr="0044303E">
        <w:rPr>
          <w:rFonts w:ascii="Times" w:eastAsia="Times New Roman" w:hAnsi="Times"/>
        </w:rPr>
        <w:t xml:space="preserve"> </w:t>
      </w:r>
    </w:p>
    <w:p w:rsidR="009F0072" w:rsidRDefault="009F0072" w:rsidP="009F0072">
      <w:pPr>
        <w:widowControl w:val="0"/>
        <w:autoSpaceDE w:val="0"/>
        <w:autoSpaceDN w:val="0"/>
        <w:adjustRightInd w:val="0"/>
        <w:spacing w:after="240" w:line="480" w:lineRule="auto"/>
        <w:ind w:firstLine="720"/>
        <w:jc w:val="both"/>
        <w:rPr>
          <w:rFonts w:ascii="Times" w:eastAsia="Times New Roman" w:hAnsi="Times"/>
          <w:b/>
          <w:i/>
          <w:sz w:val="28"/>
          <w:szCs w:val="28"/>
        </w:rPr>
      </w:pPr>
      <w:bookmarkStart w:id="0" w:name="_GoBack"/>
      <w:r w:rsidRPr="00E400CA">
        <w:rPr>
          <w:rFonts w:ascii="Times" w:eastAsia="Times New Roman" w:hAnsi="Times"/>
          <w:b/>
          <w:i/>
          <w:sz w:val="28"/>
          <w:szCs w:val="28"/>
        </w:rPr>
        <w:t>Expulsion</w:t>
      </w:r>
      <w:bookmarkEnd w:id="0"/>
      <w:r>
        <w:rPr>
          <w:rFonts w:ascii="Times" w:eastAsia="Times New Roman" w:hAnsi="Times"/>
          <w:b/>
          <w:i/>
          <w:sz w:val="28"/>
          <w:szCs w:val="28"/>
        </w:rPr>
        <w:t xml:space="preserve"> of Adam and Steve From Paradise</w:t>
      </w:r>
    </w:p>
    <w:p w:rsidR="009F0072" w:rsidRDefault="009F0072" w:rsidP="009F0072">
      <w:pPr>
        <w:widowControl w:val="0"/>
        <w:autoSpaceDE w:val="0"/>
        <w:autoSpaceDN w:val="0"/>
        <w:adjustRightInd w:val="0"/>
        <w:spacing w:after="240" w:line="480" w:lineRule="auto"/>
        <w:ind w:firstLine="720"/>
        <w:rPr>
          <w:rFonts w:ascii="Times" w:eastAsia="Times New Roman" w:hAnsi="Times"/>
        </w:rPr>
      </w:pPr>
      <w:r w:rsidRPr="0044303E">
        <w:rPr>
          <w:rFonts w:ascii="Times" w:eastAsia="Times New Roman" w:hAnsi="Times"/>
        </w:rPr>
        <w:t xml:space="preserve">In the second relief, Saint </w:t>
      </w:r>
      <w:proofErr w:type="spellStart"/>
      <w:r w:rsidRPr="0044303E">
        <w:rPr>
          <w:rFonts w:ascii="Times" w:eastAsia="Times New Roman" w:hAnsi="Times"/>
        </w:rPr>
        <w:t>Noshame</w:t>
      </w:r>
      <w:proofErr w:type="spellEnd"/>
      <w:r w:rsidRPr="0044303E">
        <w:rPr>
          <w:rFonts w:ascii="Times" w:eastAsia="Times New Roman" w:hAnsi="Times"/>
        </w:rPr>
        <w:t xml:space="preserve"> had been excommunicated from the Roman Catholic Church and he is now a Calvinist, identified by his frock.  There is a view of Paradise through the window.  You can see the serpent to the left and three lilies that</w:t>
      </w:r>
      <w:r>
        <w:rPr>
          <w:rFonts w:ascii="Times" w:eastAsia="Times New Roman" w:hAnsi="Times"/>
        </w:rPr>
        <w:t xml:space="preserve"> </w:t>
      </w:r>
      <w:r w:rsidRPr="0044303E">
        <w:rPr>
          <w:rFonts w:ascii="Times" w:eastAsia="Times New Roman" w:hAnsi="Times"/>
        </w:rPr>
        <w:t>represent gender diversity.  In the center is the apple, a symbol of the Judeo-Christian narrative.  The pastor is expelling a gay couple from paradise to protect society from illegitimate love while falsely protecting a young girl who is in danger of being violated by him</w:t>
      </w:r>
      <w:r>
        <w:rPr>
          <w:rFonts w:ascii="Times" w:eastAsia="Times New Roman" w:hAnsi="Times"/>
        </w:rPr>
        <w:t>.</w:t>
      </w:r>
    </w:p>
    <w:p w:rsidR="009F0072" w:rsidRDefault="009F0072" w:rsidP="009F0072">
      <w:pPr>
        <w:widowControl w:val="0"/>
        <w:autoSpaceDE w:val="0"/>
        <w:autoSpaceDN w:val="0"/>
        <w:adjustRightInd w:val="0"/>
        <w:spacing w:after="240" w:line="480" w:lineRule="auto"/>
        <w:ind w:firstLine="720"/>
        <w:jc w:val="both"/>
        <w:rPr>
          <w:rFonts w:ascii="Times" w:eastAsia="Times New Roman" w:hAnsi="Times"/>
          <w:b/>
          <w:i/>
          <w:sz w:val="28"/>
          <w:szCs w:val="28"/>
        </w:rPr>
      </w:pPr>
    </w:p>
    <w:p w:rsidR="00896BBE" w:rsidRDefault="00896BBE"/>
    <w:sectPr w:rsidR="00896BBE" w:rsidSect="00B04C9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72"/>
    <w:rsid w:val="0058433A"/>
    <w:rsid w:val="00896BBE"/>
    <w:rsid w:val="009F0072"/>
    <w:rsid w:val="00B04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9709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072"/>
    <w:rPr>
      <w:rFonts w:ascii="Cambria" w:eastAsia="MS Mincho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072"/>
    <w:rPr>
      <w:rFonts w:ascii="Cambria" w:eastAsia="MS Mincho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Macintosh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htaikef</dc:creator>
  <cp:keywords/>
  <dc:description/>
  <cp:lastModifiedBy>htaikef</cp:lastModifiedBy>
  <cp:revision>1</cp:revision>
  <dcterms:created xsi:type="dcterms:W3CDTF">2018-07-31T23:22:00Z</dcterms:created>
  <dcterms:modified xsi:type="dcterms:W3CDTF">2018-07-31T23:24:00Z</dcterms:modified>
</cp:coreProperties>
</file>